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6F103F">
        <w:rPr>
          <w:rStyle w:val="s1"/>
          <w:b/>
          <w:bCs/>
          <w:color w:val="000000"/>
        </w:rPr>
        <w:t>1</w:t>
      </w:r>
      <w:r w:rsidR="00494C88">
        <w:rPr>
          <w:rStyle w:val="s1"/>
          <w:b/>
          <w:bCs/>
          <w:color w:val="000000"/>
        </w:rPr>
        <w:t>2</w:t>
      </w:r>
      <w:r w:rsidR="00631BF3">
        <w:rPr>
          <w:rStyle w:val="s1"/>
          <w:b/>
          <w:bCs/>
          <w:color w:val="000000"/>
        </w:rPr>
        <w:t>/</w:t>
      </w:r>
      <w:r w:rsidR="006F103F">
        <w:rPr>
          <w:rStyle w:val="s1"/>
          <w:b/>
          <w:bCs/>
          <w:color w:val="000000"/>
        </w:rPr>
        <w:t>1</w:t>
      </w:r>
    </w:p>
    <w:p w:rsidR="008667A7" w:rsidRPr="006600D8" w:rsidRDefault="006F103F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7375F6" w:rsidRPr="006600D8">
        <w:rPr>
          <w:color w:val="000000"/>
          <w:sz w:val="27"/>
          <w:szCs w:val="27"/>
        </w:rPr>
        <w:t>.</w:t>
      </w:r>
      <w:r w:rsidR="00375A54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8</w:t>
      </w:r>
      <w:r w:rsidR="007375F6" w:rsidRPr="006600D8">
        <w:rPr>
          <w:color w:val="000000"/>
          <w:sz w:val="27"/>
          <w:szCs w:val="27"/>
        </w:rPr>
        <w:t>.202</w:t>
      </w:r>
      <w:r>
        <w:rPr>
          <w:color w:val="000000"/>
          <w:sz w:val="27"/>
          <w:szCs w:val="27"/>
        </w:rPr>
        <w:t>3</w:t>
      </w:r>
    </w:p>
    <w:p w:rsidR="000F5818" w:rsidRPr="006600D8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6600D8">
        <w:rPr>
          <w:color w:val="000000"/>
          <w:sz w:val="27"/>
          <w:szCs w:val="27"/>
        </w:rPr>
        <w:t xml:space="preserve">с. Зоркальцево </w:t>
      </w:r>
      <w:r w:rsidR="00541689" w:rsidRPr="006600D8">
        <w:rPr>
          <w:color w:val="000000"/>
          <w:sz w:val="27"/>
          <w:szCs w:val="27"/>
        </w:rPr>
        <w:tab/>
      </w:r>
      <w:r w:rsidR="00541689" w:rsidRPr="006600D8">
        <w:rPr>
          <w:color w:val="000000"/>
          <w:sz w:val="27"/>
          <w:szCs w:val="27"/>
        </w:rPr>
        <w:tab/>
      </w:r>
      <w:r w:rsidR="00541689" w:rsidRPr="006600D8">
        <w:rPr>
          <w:color w:val="000000"/>
          <w:sz w:val="27"/>
          <w:szCs w:val="27"/>
        </w:rPr>
        <w:tab/>
      </w:r>
      <w:r w:rsidR="00541689" w:rsidRPr="006600D8">
        <w:rPr>
          <w:color w:val="000000"/>
          <w:sz w:val="27"/>
          <w:szCs w:val="27"/>
        </w:rPr>
        <w:tab/>
      </w:r>
      <w:r w:rsidR="00541689" w:rsidRPr="006600D8">
        <w:rPr>
          <w:color w:val="000000"/>
          <w:sz w:val="27"/>
          <w:szCs w:val="27"/>
        </w:rPr>
        <w:tab/>
      </w:r>
      <w:r w:rsidR="00541689" w:rsidRPr="006600D8">
        <w:rPr>
          <w:color w:val="000000"/>
          <w:sz w:val="27"/>
          <w:szCs w:val="27"/>
        </w:rPr>
        <w:tab/>
      </w:r>
      <w:r w:rsidR="00541689" w:rsidRPr="006600D8">
        <w:rPr>
          <w:color w:val="000000"/>
          <w:sz w:val="27"/>
          <w:szCs w:val="27"/>
        </w:rPr>
        <w:tab/>
      </w:r>
      <w:r w:rsidR="006F103F">
        <w:rPr>
          <w:color w:val="000000"/>
          <w:sz w:val="27"/>
          <w:szCs w:val="27"/>
        </w:rPr>
        <w:t>1</w:t>
      </w:r>
      <w:r w:rsidR="00375A54">
        <w:rPr>
          <w:color w:val="000000"/>
          <w:sz w:val="27"/>
          <w:szCs w:val="27"/>
        </w:rPr>
        <w:t>2</w:t>
      </w:r>
      <w:r w:rsidRPr="006600D8">
        <w:rPr>
          <w:rStyle w:val="s1"/>
          <w:b/>
          <w:bCs/>
          <w:color w:val="000000"/>
          <w:sz w:val="27"/>
          <w:szCs w:val="27"/>
        </w:rPr>
        <w:t xml:space="preserve">-е собрание </w:t>
      </w:r>
      <w:r w:rsidR="006F103F">
        <w:rPr>
          <w:rStyle w:val="s1"/>
          <w:b/>
          <w:bCs/>
          <w:color w:val="000000"/>
          <w:sz w:val="27"/>
          <w:szCs w:val="27"/>
        </w:rPr>
        <w:t>5</w:t>
      </w:r>
      <w:r w:rsidRPr="006600D8">
        <w:rPr>
          <w:rStyle w:val="s1"/>
          <w:b/>
          <w:bCs/>
          <w:color w:val="000000"/>
          <w:sz w:val="27"/>
          <w:szCs w:val="27"/>
        </w:rPr>
        <w:t>-го созыва</w:t>
      </w:r>
    </w:p>
    <w:p w:rsidR="009D39A3" w:rsidRPr="006600D8" w:rsidRDefault="009D39A3" w:rsidP="009D39A3">
      <w:pPr>
        <w:rPr>
          <w:sz w:val="27"/>
          <w:szCs w:val="27"/>
        </w:rPr>
      </w:pPr>
    </w:p>
    <w:p w:rsidR="009D39A3" w:rsidRPr="006600D8" w:rsidRDefault="009D39A3" w:rsidP="00F02B24">
      <w:pPr>
        <w:tabs>
          <w:tab w:val="left" w:pos="3544"/>
        </w:tabs>
        <w:ind w:right="5387"/>
        <w:jc w:val="both"/>
        <w:rPr>
          <w:sz w:val="27"/>
          <w:szCs w:val="27"/>
        </w:rPr>
      </w:pPr>
      <w:r w:rsidRPr="006600D8">
        <w:rPr>
          <w:sz w:val="27"/>
          <w:szCs w:val="27"/>
        </w:rPr>
        <w:t xml:space="preserve">О внесении изменений в Устав муниципального образования «Зоркальцевское сельское поселение» </w:t>
      </w:r>
      <w:r w:rsidR="00BD3629">
        <w:rPr>
          <w:sz w:val="27"/>
          <w:szCs w:val="27"/>
        </w:rPr>
        <w:t>(</w:t>
      </w:r>
      <w:r w:rsidR="006F103F">
        <w:rPr>
          <w:sz w:val="27"/>
          <w:szCs w:val="27"/>
        </w:rPr>
        <w:t>2</w:t>
      </w:r>
      <w:r w:rsidR="00BD3629">
        <w:rPr>
          <w:sz w:val="27"/>
          <w:szCs w:val="27"/>
        </w:rPr>
        <w:t xml:space="preserve"> </w:t>
      </w:r>
      <w:proofErr w:type="spellStart"/>
      <w:r w:rsidR="00BD3629">
        <w:rPr>
          <w:sz w:val="27"/>
          <w:szCs w:val="27"/>
        </w:rPr>
        <w:t>ое</w:t>
      </w:r>
      <w:proofErr w:type="spellEnd"/>
      <w:r w:rsidR="00BD3629">
        <w:rPr>
          <w:sz w:val="27"/>
          <w:szCs w:val="27"/>
        </w:rPr>
        <w:t xml:space="preserve"> чтение)</w:t>
      </w:r>
    </w:p>
    <w:p w:rsidR="000F5818" w:rsidRPr="006600D8" w:rsidRDefault="000F5818" w:rsidP="00B81C10">
      <w:pPr>
        <w:spacing w:line="276" w:lineRule="auto"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0F5818" w:rsidRPr="006600D8" w:rsidRDefault="000F5818" w:rsidP="00B81C10">
      <w:pPr>
        <w:spacing w:line="276" w:lineRule="auto"/>
        <w:ind w:firstLine="708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6600D8">
        <w:rPr>
          <w:rFonts w:eastAsiaTheme="minorHAnsi"/>
          <w:sz w:val="27"/>
          <w:szCs w:val="27"/>
          <w:lang w:eastAsia="en-US"/>
        </w:rPr>
        <w:t xml:space="preserve">В целях </w:t>
      </w:r>
      <w:r w:rsidR="00EA6761" w:rsidRPr="006600D8">
        <w:rPr>
          <w:rFonts w:eastAsiaTheme="minorHAnsi"/>
          <w:sz w:val="27"/>
          <w:szCs w:val="27"/>
          <w:lang w:eastAsia="en-US"/>
        </w:rPr>
        <w:t>приведения в соответствие с законодательством,</w:t>
      </w:r>
    </w:p>
    <w:p w:rsidR="000F5818" w:rsidRPr="006600D8" w:rsidRDefault="000F5818" w:rsidP="00E92C9E">
      <w:pPr>
        <w:pStyle w:val="p1"/>
        <w:shd w:val="clear" w:color="auto" w:fill="FFFFFF"/>
        <w:spacing w:line="276" w:lineRule="auto"/>
        <w:jc w:val="both"/>
        <w:rPr>
          <w:color w:val="000000"/>
          <w:sz w:val="27"/>
          <w:szCs w:val="27"/>
        </w:rPr>
      </w:pPr>
      <w:r w:rsidRPr="006600D8">
        <w:rPr>
          <w:color w:val="000000"/>
          <w:sz w:val="27"/>
          <w:szCs w:val="27"/>
        </w:rPr>
        <w:t>Совет Зоркальцевского сельского поселения РЕШИЛ:</w:t>
      </w:r>
    </w:p>
    <w:p w:rsidR="006F103F" w:rsidRPr="006F103F" w:rsidRDefault="006F103F" w:rsidP="00DA42DA">
      <w:pPr>
        <w:numPr>
          <w:ilvl w:val="0"/>
          <w:numId w:val="4"/>
        </w:numPr>
        <w:tabs>
          <w:tab w:val="num" w:pos="0"/>
        </w:tabs>
        <w:spacing w:before="24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 xml:space="preserve">Внести в </w:t>
      </w:r>
      <w:hyperlink r:id="rId9" w:history="1">
        <w:r w:rsidRPr="006F103F">
          <w:rPr>
            <w:rStyle w:val="a4"/>
            <w:sz w:val="27"/>
            <w:szCs w:val="27"/>
          </w:rPr>
          <w:t>Устав</w:t>
        </w:r>
      </w:hyperlink>
      <w:r w:rsidRPr="006F103F">
        <w:rPr>
          <w:sz w:val="27"/>
          <w:szCs w:val="27"/>
        </w:rPr>
        <w:t xml:space="preserve"> муниципального образования «Зоркальцевское сельское поселение» Томского района Томской области, принятый решением Совета Зоркальцевского сельского поселения от 09.11.2017 № 12 (</w:t>
      </w:r>
      <w:r>
        <w:rPr>
          <w:sz w:val="27"/>
          <w:szCs w:val="27"/>
        </w:rPr>
        <w:t>2</w:t>
      </w:r>
      <w:r w:rsidRPr="006F103F">
        <w:rPr>
          <w:sz w:val="27"/>
          <w:szCs w:val="27"/>
        </w:rPr>
        <w:t>-ое чтение), следующие изменения: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b/>
          <w:sz w:val="27"/>
          <w:szCs w:val="27"/>
        </w:rPr>
        <w:t>1).</w:t>
      </w:r>
      <w:r w:rsidRPr="006F103F">
        <w:rPr>
          <w:sz w:val="27"/>
          <w:szCs w:val="27"/>
        </w:rPr>
        <w:t xml:space="preserve"> В части 6 статьи 3 слова «Избирательной комиссией,» исключить.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b/>
          <w:sz w:val="27"/>
          <w:szCs w:val="27"/>
        </w:rPr>
        <w:t xml:space="preserve">2). </w:t>
      </w:r>
      <w:r w:rsidRPr="006F103F">
        <w:rPr>
          <w:sz w:val="27"/>
          <w:szCs w:val="27"/>
        </w:rPr>
        <w:t>В абзаце 2 части 4 статьи 7 слова «избирательной комиссией Зоркальцевского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референдума,».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b/>
          <w:sz w:val="27"/>
          <w:szCs w:val="27"/>
        </w:rPr>
        <w:t>3).</w:t>
      </w:r>
      <w:r w:rsidRPr="006F103F">
        <w:rPr>
          <w:sz w:val="27"/>
          <w:szCs w:val="27"/>
        </w:rPr>
        <w:t xml:space="preserve"> В статье 9: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1) абзац 1 части 5 изложить в следующей редакции: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</w:t>
      </w:r>
      <w:r w:rsidRPr="006F103F">
        <w:rPr>
          <w:sz w:val="27"/>
          <w:szCs w:val="27"/>
        </w:rPr>
        <w:lastRenderedPageBreak/>
        <w:t>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2)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референдума,».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b/>
          <w:sz w:val="27"/>
          <w:szCs w:val="27"/>
        </w:rPr>
        <w:t>4).</w:t>
      </w:r>
      <w:r w:rsidRPr="006F103F">
        <w:rPr>
          <w:sz w:val="27"/>
          <w:szCs w:val="27"/>
        </w:rPr>
        <w:t xml:space="preserve"> В статье 10: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1)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2) в части 4 слова «избирательная комиссия Зоркальцевского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b/>
          <w:sz w:val="27"/>
          <w:szCs w:val="27"/>
        </w:rPr>
        <w:t>5).</w:t>
      </w:r>
      <w:r w:rsidRPr="006F103F">
        <w:rPr>
          <w:sz w:val="27"/>
          <w:szCs w:val="27"/>
        </w:rPr>
        <w:t xml:space="preserve"> В статье 23: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1) слова «6. Полномочия депутата, прекращаются досрочно в случае несоблюдения ограничений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исключить;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2) в части 6.2 слова «(руководителя высшего исполнительного органа государственной власти субъекта Российской Федерации)» исключить;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3) дополнить частью 6.3 следующего содержания: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«6.3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Федерации»;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4) дополнить частью 6.4 следующего содержания: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 xml:space="preserve">«6.4 Полномочия депутата представительного органа муниципального образования прекращаются досрочно решением представительного органа </w:t>
      </w:r>
      <w:r w:rsidRPr="006F103F">
        <w:rPr>
          <w:sz w:val="27"/>
          <w:szCs w:val="27"/>
        </w:rPr>
        <w:lastRenderedPageBreak/>
        <w:t>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b/>
          <w:sz w:val="27"/>
          <w:szCs w:val="27"/>
        </w:rPr>
        <w:t>6).</w:t>
      </w:r>
      <w:r w:rsidRPr="006F103F">
        <w:rPr>
          <w:sz w:val="27"/>
          <w:szCs w:val="27"/>
        </w:rPr>
        <w:t xml:space="preserve"> В части 6 статьи 27 слова «, осуществляющего свои полномочия на постоянной основе</w:t>
      </w:r>
      <w:proofErr w:type="gramStart"/>
      <w:r w:rsidRPr="006F103F">
        <w:rPr>
          <w:sz w:val="27"/>
          <w:szCs w:val="27"/>
        </w:rPr>
        <w:t>, »</w:t>
      </w:r>
      <w:proofErr w:type="gramEnd"/>
      <w:r w:rsidRPr="006F103F">
        <w:rPr>
          <w:sz w:val="27"/>
          <w:szCs w:val="27"/>
        </w:rPr>
        <w:t xml:space="preserve"> исключить.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b/>
          <w:sz w:val="27"/>
          <w:szCs w:val="27"/>
        </w:rPr>
        <w:t>7).</w:t>
      </w:r>
      <w:r w:rsidRPr="006F103F">
        <w:rPr>
          <w:sz w:val="27"/>
          <w:szCs w:val="27"/>
        </w:rPr>
        <w:t xml:space="preserve"> В пункте 22 части 3 статьи 29 слова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территории,» заменить словами «выдача градостроительного плана земельного участка, расположенного в границах поселения,».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b/>
          <w:sz w:val="27"/>
          <w:szCs w:val="27"/>
        </w:rPr>
        <w:t>8)</w:t>
      </w:r>
      <w:r w:rsidRPr="006F103F">
        <w:rPr>
          <w:sz w:val="27"/>
          <w:szCs w:val="27"/>
        </w:rPr>
        <w:t>.</w:t>
      </w:r>
      <w:r w:rsidRPr="006F103F">
        <w:rPr>
          <w:b/>
          <w:sz w:val="27"/>
          <w:szCs w:val="27"/>
        </w:rPr>
        <w:t xml:space="preserve"> </w:t>
      </w:r>
      <w:r w:rsidRPr="006F103F">
        <w:rPr>
          <w:sz w:val="27"/>
          <w:szCs w:val="27"/>
        </w:rPr>
        <w:t>Статью 31 признать утратившей силу.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b/>
          <w:sz w:val="27"/>
          <w:szCs w:val="27"/>
        </w:rPr>
        <w:t>9).</w:t>
      </w:r>
      <w:r w:rsidRPr="006F103F">
        <w:rPr>
          <w:sz w:val="27"/>
          <w:szCs w:val="27"/>
        </w:rPr>
        <w:t xml:space="preserve"> Части 1, 2, 3 статьи 36 изложить следующей редакции: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2. Внешний муниципальный финансовый контроль является контрольной деятельностью Счётной палаты муниципального образования «Томский район».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3. Внутренний муниципальный финансовый контроль является контрольной деятельностью органа муниципального финансового контроля, являющегося органом (должностными лицами) Администрации Зоркальцевского сельского поселения.»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b/>
          <w:sz w:val="27"/>
          <w:szCs w:val="27"/>
        </w:rPr>
        <w:t>10).</w:t>
      </w:r>
      <w:r w:rsidRPr="006F103F">
        <w:rPr>
          <w:sz w:val="27"/>
          <w:szCs w:val="27"/>
        </w:rPr>
        <w:t xml:space="preserve"> В части 1 статьи 41 слова «Избирательной комиссией,» исключить.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b/>
          <w:sz w:val="27"/>
          <w:szCs w:val="27"/>
        </w:rPr>
        <w:t xml:space="preserve">11) </w:t>
      </w:r>
      <w:r w:rsidRPr="006F103F">
        <w:rPr>
          <w:sz w:val="27"/>
          <w:szCs w:val="27"/>
        </w:rPr>
        <w:t>Часть 1 статьи 29 изложить в следующей редакции:</w:t>
      </w:r>
    </w:p>
    <w:p w:rsidR="006F103F" w:rsidRPr="006F103F" w:rsidRDefault="006F103F" w:rsidP="00DA42DA">
      <w:pPr>
        <w:spacing w:before="240"/>
        <w:ind w:left="1353" w:hanging="360"/>
        <w:jc w:val="both"/>
        <w:rPr>
          <w:sz w:val="27"/>
          <w:szCs w:val="27"/>
        </w:rPr>
      </w:pPr>
      <w:r w:rsidRPr="006F103F">
        <w:rPr>
          <w:sz w:val="27"/>
          <w:szCs w:val="27"/>
        </w:rPr>
        <w:t>«1. Администрацией поселения руководит Глава поселения на принципах единоначалия. Администрация поселения обладает правами юридического лица. Местонахождение Администрации поселения: Томская область, Томский район, с. Зоркальцево, ул. Трактовая, д. 39.»</w:t>
      </w:r>
    </w:p>
    <w:p w:rsidR="006F103F" w:rsidRPr="006F103F" w:rsidRDefault="006F103F" w:rsidP="00DA42DA">
      <w:pPr>
        <w:pStyle w:val="p6"/>
        <w:shd w:val="clear" w:color="auto" w:fill="FFFFFF"/>
        <w:spacing w:before="0" w:line="276" w:lineRule="auto"/>
        <w:ind w:left="1353" w:hanging="360"/>
        <w:contextualSpacing/>
        <w:jc w:val="both"/>
        <w:rPr>
          <w:sz w:val="27"/>
          <w:szCs w:val="27"/>
        </w:rPr>
      </w:pPr>
      <w:r w:rsidRPr="006F103F">
        <w:rPr>
          <w:sz w:val="27"/>
          <w:szCs w:val="27"/>
        </w:rPr>
        <w:lastRenderedPageBreak/>
        <w:t>2. Направить настоящее решение на подписание Главе Зоркальцевского сельского поселения с последующим направлением на регистрацию в министерство юстиции по Томской области</w:t>
      </w:r>
      <w:r w:rsidR="00DA42DA">
        <w:rPr>
          <w:sz w:val="27"/>
          <w:szCs w:val="27"/>
        </w:rPr>
        <w:t>;</w:t>
      </w:r>
      <w:r w:rsidRPr="006F103F">
        <w:rPr>
          <w:sz w:val="27"/>
          <w:szCs w:val="27"/>
        </w:rPr>
        <w:t xml:space="preserve"> </w:t>
      </w:r>
    </w:p>
    <w:p w:rsidR="006F103F" w:rsidRPr="006F103F" w:rsidRDefault="006F103F" w:rsidP="00DA42DA">
      <w:pPr>
        <w:pStyle w:val="p6"/>
        <w:shd w:val="clear" w:color="auto" w:fill="FFFFFF"/>
        <w:spacing w:line="276" w:lineRule="auto"/>
        <w:ind w:firstLine="993"/>
        <w:contextualSpacing/>
        <w:jc w:val="both"/>
        <w:rPr>
          <w:sz w:val="27"/>
          <w:szCs w:val="27"/>
        </w:rPr>
      </w:pPr>
      <w:r w:rsidRPr="006F103F">
        <w:rPr>
          <w:sz w:val="27"/>
          <w:szCs w:val="27"/>
        </w:rPr>
        <w:t xml:space="preserve">3. Опубликовать настоящее решение в Информационном бюллетене Зоркальцевского сельского поселения и на сайте Зоркальцевского сельского поселения после </w:t>
      </w:r>
      <w:proofErr w:type="spellStart"/>
      <w:r w:rsidRPr="006F103F">
        <w:rPr>
          <w:sz w:val="27"/>
          <w:szCs w:val="27"/>
        </w:rPr>
        <w:t>регитсрации</w:t>
      </w:r>
      <w:proofErr w:type="spellEnd"/>
      <w:r w:rsidRPr="006F103F">
        <w:rPr>
          <w:sz w:val="27"/>
          <w:szCs w:val="27"/>
        </w:rPr>
        <w:t xml:space="preserve"> в министерстве юстиции по Томской области.</w:t>
      </w:r>
    </w:p>
    <w:p w:rsidR="00DA42DA" w:rsidRDefault="00DA42DA" w:rsidP="006F103F">
      <w:pPr>
        <w:pStyle w:val="p6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z w:val="27"/>
          <w:szCs w:val="27"/>
        </w:rPr>
      </w:pPr>
    </w:p>
    <w:p w:rsidR="00D40CEA" w:rsidRPr="006600D8" w:rsidRDefault="00D40CEA" w:rsidP="006F103F">
      <w:pPr>
        <w:pStyle w:val="p6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z w:val="27"/>
          <w:szCs w:val="27"/>
        </w:rPr>
      </w:pPr>
      <w:bookmarkStart w:id="0" w:name="_GoBack"/>
      <w:bookmarkEnd w:id="0"/>
      <w:r w:rsidRPr="006600D8">
        <w:rPr>
          <w:color w:val="000000"/>
          <w:sz w:val="27"/>
          <w:szCs w:val="27"/>
        </w:rPr>
        <w:t xml:space="preserve">Председателя Совета </w:t>
      </w:r>
    </w:p>
    <w:p w:rsidR="00D40CEA" w:rsidRPr="006600D8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 w:rsidRPr="006600D8">
        <w:rPr>
          <w:color w:val="000000"/>
          <w:sz w:val="27"/>
          <w:szCs w:val="27"/>
        </w:rPr>
        <w:t xml:space="preserve">Зоркальцевского сельского поселения                       </w:t>
      </w:r>
      <w:r w:rsidR="006C782B" w:rsidRPr="006600D8">
        <w:rPr>
          <w:color w:val="000000"/>
          <w:sz w:val="27"/>
          <w:szCs w:val="27"/>
        </w:rPr>
        <w:t xml:space="preserve">                              </w:t>
      </w:r>
      <w:r w:rsidRPr="006600D8">
        <w:rPr>
          <w:color w:val="000000"/>
          <w:sz w:val="27"/>
          <w:szCs w:val="27"/>
        </w:rPr>
        <w:t xml:space="preserve"> </w:t>
      </w:r>
      <w:r w:rsidR="008F5AC5" w:rsidRPr="006600D8">
        <w:rPr>
          <w:color w:val="000000"/>
          <w:sz w:val="27"/>
          <w:szCs w:val="27"/>
        </w:rPr>
        <w:t xml:space="preserve">Г.Я. </w:t>
      </w:r>
      <w:proofErr w:type="spellStart"/>
      <w:r w:rsidR="008F5AC5" w:rsidRPr="006600D8">
        <w:rPr>
          <w:color w:val="000000"/>
          <w:sz w:val="27"/>
          <w:szCs w:val="27"/>
        </w:rPr>
        <w:t>Жорова</w:t>
      </w:r>
      <w:proofErr w:type="spellEnd"/>
    </w:p>
    <w:p w:rsidR="009B7274" w:rsidRPr="006600D8" w:rsidRDefault="00D40CEA" w:rsidP="006F103F">
      <w:pPr>
        <w:pStyle w:val="p6"/>
        <w:shd w:val="clear" w:color="auto" w:fill="FFFFFF"/>
        <w:spacing w:line="276" w:lineRule="auto"/>
        <w:rPr>
          <w:sz w:val="27"/>
          <w:szCs w:val="27"/>
        </w:rPr>
      </w:pPr>
      <w:r w:rsidRPr="006600D8">
        <w:rPr>
          <w:color w:val="000000"/>
          <w:sz w:val="27"/>
          <w:szCs w:val="27"/>
        </w:rPr>
        <w:t xml:space="preserve">Глава Зоркальцевского сельского поселения        </w:t>
      </w:r>
      <w:r w:rsidR="00E04A17" w:rsidRPr="006600D8">
        <w:rPr>
          <w:color w:val="000000"/>
          <w:sz w:val="27"/>
          <w:szCs w:val="27"/>
        </w:rPr>
        <w:t xml:space="preserve"> </w:t>
      </w:r>
      <w:r w:rsidRPr="006600D8">
        <w:rPr>
          <w:color w:val="000000"/>
          <w:sz w:val="27"/>
          <w:szCs w:val="27"/>
        </w:rPr>
        <w:t xml:space="preserve">   </w:t>
      </w:r>
      <w:r w:rsidR="00882C26" w:rsidRPr="006600D8">
        <w:rPr>
          <w:color w:val="000000"/>
          <w:sz w:val="27"/>
          <w:szCs w:val="27"/>
        </w:rPr>
        <w:t xml:space="preserve">                 </w:t>
      </w:r>
      <w:r w:rsidR="00C07418" w:rsidRPr="006600D8">
        <w:rPr>
          <w:color w:val="000000"/>
          <w:sz w:val="27"/>
          <w:szCs w:val="27"/>
        </w:rPr>
        <w:t xml:space="preserve"> </w:t>
      </w:r>
      <w:r w:rsidR="00882C26" w:rsidRPr="006600D8">
        <w:rPr>
          <w:color w:val="000000"/>
          <w:sz w:val="27"/>
          <w:szCs w:val="27"/>
        </w:rPr>
        <w:t xml:space="preserve">             </w:t>
      </w:r>
      <w:r w:rsidR="008F5AC5" w:rsidRPr="006600D8">
        <w:rPr>
          <w:color w:val="000000"/>
          <w:sz w:val="27"/>
          <w:szCs w:val="27"/>
        </w:rPr>
        <w:t>В.Н. Лобыня</w:t>
      </w:r>
    </w:p>
    <w:sectPr w:rsidR="009B7274" w:rsidRPr="006600D8" w:rsidSect="000E560B">
      <w:headerReference w:type="default" r:id="rId10"/>
      <w:headerReference w:type="first" r:id="rId11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10" w:rsidRDefault="007B6810" w:rsidP="00493587">
      <w:r>
        <w:separator/>
      </w:r>
    </w:p>
  </w:endnote>
  <w:endnote w:type="continuationSeparator" w:id="0">
    <w:p w:rsidR="007B6810" w:rsidRDefault="007B6810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10" w:rsidRDefault="007B6810" w:rsidP="00493587">
      <w:r>
        <w:separator/>
      </w:r>
    </w:p>
  </w:footnote>
  <w:footnote w:type="continuationSeparator" w:id="0">
    <w:p w:rsidR="007B6810" w:rsidRDefault="007B6810" w:rsidP="0049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179646"/>
      <w:docPartObj>
        <w:docPartGallery w:val="Page Numbers (Top of Page)"/>
        <w:docPartUnique/>
      </w:docPartObj>
    </w:sdtPr>
    <w:sdtEndPr/>
    <w:sdtContent>
      <w:p w:rsidR="00882C26" w:rsidRDefault="004248C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2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2C26" w:rsidRDefault="00882C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33" w:rsidRPr="00571833" w:rsidRDefault="00571833" w:rsidP="0057183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7" w15:restartNumberingAfterBreak="0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E5A0F"/>
    <w:multiLevelType w:val="hybridMultilevel"/>
    <w:tmpl w:val="E93C5F72"/>
    <w:lvl w:ilvl="0" w:tplc="AE2E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0" w15:restartNumberingAfterBreak="0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9B"/>
    <w:rsid w:val="00001470"/>
    <w:rsid w:val="00002030"/>
    <w:rsid w:val="0000283A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86908"/>
    <w:rsid w:val="00091882"/>
    <w:rsid w:val="0009238F"/>
    <w:rsid w:val="000950C5"/>
    <w:rsid w:val="000A10C1"/>
    <w:rsid w:val="000A4041"/>
    <w:rsid w:val="000B10EC"/>
    <w:rsid w:val="000B6909"/>
    <w:rsid w:val="000C0890"/>
    <w:rsid w:val="000C2DC8"/>
    <w:rsid w:val="000D258B"/>
    <w:rsid w:val="000D3960"/>
    <w:rsid w:val="000D45D2"/>
    <w:rsid w:val="000D6CCB"/>
    <w:rsid w:val="000E01D4"/>
    <w:rsid w:val="000E560B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C3F82"/>
    <w:rsid w:val="001D1CFC"/>
    <w:rsid w:val="001D3A5B"/>
    <w:rsid w:val="001D4EA7"/>
    <w:rsid w:val="001D5522"/>
    <w:rsid w:val="001E4B6B"/>
    <w:rsid w:val="001F4056"/>
    <w:rsid w:val="00200C3A"/>
    <w:rsid w:val="00200DCD"/>
    <w:rsid w:val="00201F04"/>
    <w:rsid w:val="0020383E"/>
    <w:rsid w:val="0020542B"/>
    <w:rsid w:val="002107A8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4749E"/>
    <w:rsid w:val="0025168E"/>
    <w:rsid w:val="00252E17"/>
    <w:rsid w:val="002540CA"/>
    <w:rsid w:val="00257F5E"/>
    <w:rsid w:val="0026513F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2F7BCB"/>
    <w:rsid w:val="00300AF3"/>
    <w:rsid w:val="00302894"/>
    <w:rsid w:val="00306C39"/>
    <w:rsid w:val="0032188B"/>
    <w:rsid w:val="0032561C"/>
    <w:rsid w:val="003261EB"/>
    <w:rsid w:val="003278FB"/>
    <w:rsid w:val="00333D06"/>
    <w:rsid w:val="00336583"/>
    <w:rsid w:val="00344C08"/>
    <w:rsid w:val="00344DC9"/>
    <w:rsid w:val="00346C05"/>
    <w:rsid w:val="0035297A"/>
    <w:rsid w:val="0036286D"/>
    <w:rsid w:val="00371900"/>
    <w:rsid w:val="00375A54"/>
    <w:rsid w:val="003764E8"/>
    <w:rsid w:val="00386937"/>
    <w:rsid w:val="0038694D"/>
    <w:rsid w:val="00386CCB"/>
    <w:rsid w:val="0039032F"/>
    <w:rsid w:val="003956B5"/>
    <w:rsid w:val="003C00F6"/>
    <w:rsid w:val="003C37E3"/>
    <w:rsid w:val="003C50EC"/>
    <w:rsid w:val="003C5512"/>
    <w:rsid w:val="003C73DA"/>
    <w:rsid w:val="003D20D7"/>
    <w:rsid w:val="003D2801"/>
    <w:rsid w:val="003D5CD0"/>
    <w:rsid w:val="003E3ED0"/>
    <w:rsid w:val="003E5103"/>
    <w:rsid w:val="003E7290"/>
    <w:rsid w:val="003F2F54"/>
    <w:rsid w:val="00406A61"/>
    <w:rsid w:val="004157C1"/>
    <w:rsid w:val="004248CD"/>
    <w:rsid w:val="00435003"/>
    <w:rsid w:val="00437566"/>
    <w:rsid w:val="004410BA"/>
    <w:rsid w:val="00441B83"/>
    <w:rsid w:val="0044645F"/>
    <w:rsid w:val="004551ED"/>
    <w:rsid w:val="00464713"/>
    <w:rsid w:val="00464AF4"/>
    <w:rsid w:val="00472B29"/>
    <w:rsid w:val="00474964"/>
    <w:rsid w:val="004752A1"/>
    <w:rsid w:val="004815BF"/>
    <w:rsid w:val="00482470"/>
    <w:rsid w:val="004831AA"/>
    <w:rsid w:val="00490F2C"/>
    <w:rsid w:val="00493587"/>
    <w:rsid w:val="00494C88"/>
    <w:rsid w:val="00496A66"/>
    <w:rsid w:val="00496CA0"/>
    <w:rsid w:val="004A1F62"/>
    <w:rsid w:val="004A2570"/>
    <w:rsid w:val="004A4012"/>
    <w:rsid w:val="004A635D"/>
    <w:rsid w:val="004B3373"/>
    <w:rsid w:val="004B33FF"/>
    <w:rsid w:val="004B5525"/>
    <w:rsid w:val="004D5C0C"/>
    <w:rsid w:val="004E5355"/>
    <w:rsid w:val="004F50C8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1833"/>
    <w:rsid w:val="00572709"/>
    <w:rsid w:val="005756C3"/>
    <w:rsid w:val="00575C05"/>
    <w:rsid w:val="0057683F"/>
    <w:rsid w:val="005813F2"/>
    <w:rsid w:val="00585149"/>
    <w:rsid w:val="00585AAA"/>
    <w:rsid w:val="005901E7"/>
    <w:rsid w:val="0059036D"/>
    <w:rsid w:val="005B14C7"/>
    <w:rsid w:val="005B2008"/>
    <w:rsid w:val="005B2CA5"/>
    <w:rsid w:val="005B4810"/>
    <w:rsid w:val="005B50F5"/>
    <w:rsid w:val="005B5CA8"/>
    <w:rsid w:val="005C0775"/>
    <w:rsid w:val="005C3DEC"/>
    <w:rsid w:val="005C3E52"/>
    <w:rsid w:val="005C5466"/>
    <w:rsid w:val="005D08C0"/>
    <w:rsid w:val="005D5FF7"/>
    <w:rsid w:val="005D73C7"/>
    <w:rsid w:val="005E5EF6"/>
    <w:rsid w:val="005F2948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BF3"/>
    <w:rsid w:val="00631FB1"/>
    <w:rsid w:val="006344D0"/>
    <w:rsid w:val="00641249"/>
    <w:rsid w:val="006437BD"/>
    <w:rsid w:val="006474B4"/>
    <w:rsid w:val="006502BA"/>
    <w:rsid w:val="006600D8"/>
    <w:rsid w:val="00672B2B"/>
    <w:rsid w:val="00676A62"/>
    <w:rsid w:val="00685570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B6C8B"/>
    <w:rsid w:val="006C03B0"/>
    <w:rsid w:val="006C0B8C"/>
    <w:rsid w:val="006C580A"/>
    <w:rsid w:val="006C782B"/>
    <w:rsid w:val="006E0B0C"/>
    <w:rsid w:val="006F0946"/>
    <w:rsid w:val="006F103F"/>
    <w:rsid w:val="00700159"/>
    <w:rsid w:val="00703E39"/>
    <w:rsid w:val="0070521E"/>
    <w:rsid w:val="00710E0B"/>
    <w:rsid w:val="00712A83"/>
    <w:rsid w:val="00723439"/>
    <w:rsid w:val="00723F17"/>
    <w:rsid w:val="007320D1"/>
    <w:rsid w:val="00732CC4"/>
    <w:rsid w:val="007352C5"/>
    <w:rsid w:val="00736EC1"/>
    <w:rsid w:val="007375F6"/>
    <w:rsid w:val="00737826"/>
    <w:rsid w:val="007462AA"/>
    <w:rsid w:val="007519E1"/>
    <w:rsid w:val="007551F9"/>
    <w:rsid w:val="007602D6"/>
    <w:rsid w:val="00765383"/>
    <w:rsid w:val="007679B8"/>
    <w:rsid w:val="007858DF"/>
    <w:rsid w:val="007A20B2"/>
    <w:rsid w:val="007B6810"/>
    <w:rsid w:val="007B6DC9"/>
    <w:rsid w:val="007B7930"/>
    <w:rsid w:val="007C443C"/>
    <w:rsid w:val="007C5F9E"/>
    <w:rsid w:val="007D164E"/>
    <w:rsid w:val="007E0AE6"/>
    <w:rsid w:val="00801959"/>
    <w:rsid w:val="00806695"/>
    <w:rsid w:val="008131D3"/>
    <w:rsid w:val="00813D82"/>
    <w:rsid w:val="00815754"/>
    <w:rsid w:val="00816A41"/>
    <w:rsid w:val="0082325C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82C26"/>
    <w:rsid w:val="00894F73"/>
    <w:rsid w:val="008A000D"/>
    <w:rsid w:val="008A38D2"/>
    <w:rsid w:val="008A46CD"/>
    <w:rsid w:val="008B2320"/>
    <w:rsid w:val="008B6304"/>
    <w:rsid w:val="008C302D"/>
    <w:rsid w:val="008C69A1"/>
    <w:rsid w:val="008E209F"/>
    <w:rsid w:val="008E7FAC"/>
    <w:rsid w:val="008F1099"/>
    <w:rsid w:val="008F2FF2"/>
    <w:rsid w:val="008F56E4"/>
    <w:rsid w:val="008F5AC5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73F42"/>
    <w:rsid w:val="009802B8"/>
    <w:rsid w:val="009820FB"/>
    <w:rsid w:val="00982EF6"/>
    <w:rsid w:val="0099347A"/>
    <w:rsid w:val="009A0368"/>
    <w:rsid w:val="009A6BA4"/>
    <w:rsid w:val="009B5AFB"/>
    <w:rsid w:val="009B7274"/>
    <w:rsid w:val="009B77E4"/>
    <w:rsid w:val="009C4092"/>
    <w:rsid w:val="009C5543"/>
    <w:rsid w:val="009D1F89"/>
    <w:rsid w:val="009D31EB"/>
    <w:rsid w:val="009D39A3"/>
    <w:rsid w:val="009E1251"/>
    <w:rsid w:val="009F00DB"/>
    <w:rsid w:val="009F3ACB"/>
    <w:rsid w:val="00A0775A"/>
    <w:rsid w:val="00A1312F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A7C79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0140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7562E"/>
    <w:rsid w:val="00B80E2B"/>
    <w:rsid w:val="00B81C10"/>
    <w:rsid w:val="00B86AD9"/>
    <w:rsid w:val="00B925A6"/>
    <w:rsid w:val="00B92B93"/>
    <w:rsid w:val="00B965FA"/>
    <w:rsid w:val="00B9772C"/>
    <w:rsid w:val="00BA023E"/>
    <w:rsid w:val="00BA58A2"/>
    <w:rsid w:val="00BA7B5A"/>
    <w:rsid w:val="00BB0567"/>
    <w:rsid w:val="00BB5D13"/>
    <w:rsid w:val="00BC1014"/>
    <w:rsid w:val="00BD1EB0"/>
    <w:rsid w:val="00BD3629"/>
    <w:rsid w:val="00BE2B8A"/>
    <w:rsid w:val="00BE3D07"/>
    <w:rsid w:val="00BE5AA1"/>
    <w:rsid w:val="00BF2A0E"/>
    <w:rsid w:val="00C03787"/>
    <w:rsid w:val="00C0597B"/>
    <w:rsid w:val="00C07418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2465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763DE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2FB6"/>
    <w:rsid w:val="00CF45D2"/>
    <w:rsid w:val="00D04F7A"/>
    <w:rsid w:val="00D2184B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660E8"/>
    <w:rsid w:val="00D7224E"/>
    <w:rsid w:val="00D80ED1"/>
    <w:rsid w:val="00D81175"/>
    <w:rsid w:val="00D8618C"/>
    <w:rsid w:val="00D917AC"/>
    <w:rsid w:val="00DA1012"/>
    <w:rsid w:val="00DA42DA"/>
    <w:rsid w:val="00DA5033"/>
    <w:rsid w:val="00DB531E"/>
    <w:rsid w:val="00DB7008"/>
    <w:rsid w:val="00DC2A19"/>
    <w:rsid w:val="00DC56F3"/>
    <w:rsid w:val="00DC698F"/>
    <w:rsid w:val="00DC786F"/>
    <w:rsid w:val="00DD39C3"/>
    <w:rsid w:val="00E0371C"/>
    <w:rsid w:val="00E04A17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92C9E"/>
    <w:rsid w:val="00E95DEF"/>
    <w:rsid w:val="00EA0EB0"/>
    <w:rsid w:val="00EA6761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2B24"/>
    <w:rsid w:val="00F03553"/>
    <w:rsid w:val="00F05BF1"/>
    <w:rsid w:val="00F0650C"/>
    <w:rsid w:val="00F21E6D"/>
    <w:rsid w:val="00F22032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B688F"/>
    <w:rsid w:val="00FC1DC2"/>
    <w:rsid w:val="00FC59AA"/>
    <w:rsid w:val="00FD00AC"/>
    <w:rsid w:val="00FE2F0B"/>
    <w:rsid w:val="00FE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C3EC"/>
  <w15:docId w15:val="{DDCD2B86-2294-4B80-BE2F-E9411166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Normal">
    <w:name w:val="ConsNormal"/>
    <w:rsid w:val="00710E0B"/>
    <w:pPr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028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0283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DEC9C3F884B8B25622437DDDAB1A033FED7BB6AE030C1C25F1DC5939095AF45734394F43DA24D85EF993M5C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1C8B7-B740-4D73-B7D3-94E779DE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2021-07-13T02:55:00Z</cp:lastPrinted>
  <dcterms:created xsi:type="dcterms:W3CDTF">2022-06-03T03:38:00Z</dcterms:created>
  <dcterms:modified xsi:type="dcterms:W3CDTF">2023-08-10T03:01:00Z</dcterms:modified>
</cp:coreProperties>
</file>