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5C" w:rsidRPr="009F01B0" w:rsidRDefault="00DB2A5C" w:rsidP="000C299F">
      <w:pPr>
        <w:spacing w:line="240" w:lineRule="exact"/>
        <w:ind w:right="5466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75011" w:rsidRPr="009F01B0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796" w:rsidRDefault="00450B4B" w:rsidP="009E47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Внесены и</w:t>
      </w:r>
      <w:r w:rsidR="009E4796">
        <w:rPr>
          <w:rFonts w:ascii="Times New Roman" w:hAnsi="Times New Roman" w:cs="Times New Roman"/>
          <w:b/>
          <w:sz w:val="26"/>
          <w:szCs w:val="26"/>
        </w:rPr>
        <w:t xml:space="preserve">зменения в </w:t>
      </w:r>
      <w:r>
        <w:rPr>
          <w:rFonts w:ascii="Times New Roman" w:hAnsi="Times New Roman" w:cs="Times New Roman"/>
          <w:b/>
          <w:sz w:val="26"/>
          <w:szCs w:val="26"/>
        </w:rPr>
        <w:t>статью 264 Уголовного кодекса Российской Федерации</w:t>
      </w:r>
    </w:p>
    <w:p w:rsidR="009E4796" w:rsidRPr="00450B4B" w:rsidRDefault="009E4796" w:rsidP="0045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hyperlink r:id="rId7" w:history="1">
        <w:r w:rsidRPr="00450B4B">
          <w:rPr>
            <w:rFonts w:ascii="Times New Roman" w:hAnsi="Times New Roman" w:cs="Times New Roman"/>
            <w:sz w:val="26"/>
            <w:szCs w:val="26"/>
          </w:rPr>
          <w:t>едеральным</w:t>
        </w:r>
        <w:proofErr w:type="gramEnd"/>
        <w:r w:rsidRPr="00450B4B">
          <w:rPr>
            <w:rFonts w:ascii="Times New Roman" w:hAnsi="Times New Roman" w:cs="Times New Roman"/>
            <w:sz w:val="26"/>
            <w:szCs w:val="26"/>
          </w:rPr>
          <w:t xml:space="preserve"> законом от 17.06.2019 № 146-ФЗ внесены изменения в Уголовный кодекс Российской Федерации</w:t>
        </w:r>
      </w:hyperlink>
      <w:r w:rsidRPr="00450B4B">
        <w:rPr>
          <w:rFonts w:ascii="Times New Roman" w:hAnsi="Times New Roman" w:cs="Times New Roman"/>
          <w:sz w:val="26"/>
          <w:szCs w:val="26"/>
        </w:rPr>
        <w:t>, направленные на повышение ответственности за преступления в сфере безопасности движения и эксплуатации транспорта.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B4B">
        <w:rPr>
          <w:rFonts w:ascii="Times New Roman" w:hAnsi="Times New Roman" w:cs="Times New Roman"/>
          <w:sz w:val="26"/>
          <w:szCs w:val="26"/>
        </w:rPr>
        <w:t>Законом уточнены категории преступлений средней тяжести и тяжкие. Так, к преступлениям средней тяжести отнесены неосторожные деяния, за совершение которых максимальное наказание не превышает 10 лет лишения свободы (ранее – более 3-х лет), тяжкими признаны неосторожные деяния, за совершение которых максимальное наказание не превышает 15 лет лишения свободы.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B4B">
        <w:rPr>
          <w:rFonts w:ascii="Times New Roman" w:hAnsi="Times New Roman" w:cs="Times New Roman"/>
          <w:sz w:val="26"/>
          <w:szCs w:val="26"/>
        </w:rPr>
        <w:t>Так же законом 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последствия.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B4B">
        <w:rPr>
          <w:rFonts w:ascii="Times New Roman" w:hAnsi="Times New Roman" w:cs="Times New Roman"/>
          <w:sz w:val="26"/>
          <w:szCs w:val="26"/>
        </w:rPr>
        <w:t>Санкции в виде лишения свободы за указанные деяния составляют: в случае причинения тяжкого вреда здоровью человека - от 3-х до 7 лет, в случае смерти человека – от 5 до 12 лет, в случае смерти двух и более лиц - от 8 до 15 лет.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B4B">
        <w:rPr>
          <w:rFonts w:ascii="Times New Roman" w:hAnsi="Times New Roman" w:cs="Times New Roman"/>
          <w:sz w:val="26"/>
          <w:szCs w:val="26"/>
        </w:rPr>
        <w:t xml:space="preserve">Этим же законом повышена ответственность за нарушение правил безопасности движения и эксплуатации железнодорожного, воздушного, морского и внутреннего водного транспорта и метрополитена, если деяние совершено лицом в состоянии опьянения. Причем </w:t>
      </w:r>
      <w:proofErr w:type="gramStart"/>
      <w:r w:rsidRPr="00450B4B">
        <w:rPr>
          <w:rFonts w:ascii="Times New Roman" w:hAnsi="Times New Roman" w:cs="Times New Roman"/>
          <w:sz w:val="26"/>
          <w:szCs w:val="26"/>
        </w:rPr>
        <w:t>наказаны</w:t>
      </w:r>
      <w:proofErr w:type="gramEnd"/>
      <w:r w:rsidRPr="00450B4B">
        <w:rPr>
          <w:rFonts w:ascii="Times New Roman" w:hAnsi="Times New Roman" w:cs="Times New Roman"/>
          <w:sz w:val="26"/>
          <w:szCs w:val="26"/>
        </w:rPr>
        <w:t xml:space="preserve"> могут быть и частные лица, не являющиеся профессиональными пилотами или капитанами, управлявшие легкими (сверхлегкими) воздушными или маломерными водными судами.</w:t>
      </w:r>
    </w:p>
    <w:p w:rsidR="00450B4B" w:rsidRP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0B4B">
        <w:rPr>
          <w:rFonts w:ascii="Times New Roman" w:hAnsi="Times New Roman" w:cs="Times New Roman"/>
          <w:sz w:val="26"/>
          <w:szCs w:val="26"/>
        </w:rPr>
        <w:t>Поправки в УК РФ начали</w:t>
      </w:r>
      <w:r>
        <w:rPr>
          <w:rFonts w:ascii="Times New Roman" w:hAnsi="Times New Roman" w:cs="Times New Roman"/>
          <w:sz w:val="26"/>
          <w:szCs w:val="26"/>
        </w:rPr>
        <w:t xml:space="preserve"> действовать с 28 июня 2019</w:t>
      </w:r>
      <w:r w:rsidRPr="00450B4B">
        <w:rPr>
          <w:rFonts w:ascii="Times New Roman" w:hAnsi="Times New Roman" w:cs="Times New Roman"/>
          <w:sz w:val="26"/>
          <w:szCs w:val="26"/>
        </w:rPr>
        <w:t>.</w:t>
      </w:r>
    </w:p>
    <w:p w:rsidR="00450B4B" w:rsidRDefault="00450B4B" w:rsidP="0045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5669" w:rsidRPr="009F01B0" w:rsidRDefault="00DC5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DC5669" w:rsidRPr="009F01B0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B3" w:rsidRDefault="000D53B3" w:rsidP="005F578A">
      <w:pPr>
        <w:spacing w:after="0" w:line="240" w:lineRule="auto"/>
      </w:pPr>
      <w:r>
        <w:separator/>
      </w:r>
    </w:p>
  </w:endnote>
  <w:endnote w:type="continuationSeparator" w:id="1">
    <w:p w:rsidR="000D53B3" w:rsidRDefault="000D53B3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B3" w:rsidRDefault="000D53B3" w:rsidP="005F578A">
      <w:pPr>
        <w:spacing w:after="0" w:line="240" w:lineRule="auto"/>
      </w:pPr>
      <w:r>
        <w:separator/>
      </w:r>
    </w:p>
  </w:footnote>
  <w:footnote w:type="continuationSeparator" w:id="1">
    <w:p w:rsidR="000D53B3" w:rsidRDefault="000D53B3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541F09">
        <w:pPr>
          <w:pStyle w:val="a5"/>
          <w:jc w:val="center"/>
        </w:pPr>
        <w:fldSimple w:instr=" PAGE   \* MERGEFORMAT ">
          <w:r w:rsidR="00E609D1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52FDE"/>
    <w:rsid w:val="000C299F"/>
    <w:rsid w:val="000D53B3"/>
    <w:rsid w:val="001103DA"/>
    <w:rsid w:val="0017163B"/>
    <w:rsid w:val="0021797B"/>
    <w:rsid w:val="003204B1"/>
    <w:rsid w:val="00362728"/>
    <w:rsid w:val="00367302"/>
    <w:rsid w:val="003735D4"/>
    <w:rsid w:val="003907F3"/>
    <w:rsid w:val="003B0166"/>
    <w:rsid w:val="003E246A"/>
    <w:rsid w:val="003E59C4"/>
    <w:rsid w:val="00406BD1"/>
    <w:rsid w:val="00450B4B"/>
    <w:rsid w:val="00470560"/>
    <w:rsid w:val="004D0B2B"/>
    <w:rsid w:val="0052247C"/>
    <w:rsid w:val="00534142"/>
    <w:rsid w:val="0053430A"/>
    <w:rsid w:val="00541F09"/>
    <w:rsid w:val="0055208C"/>
    <w:rsid w:val="00572DF6"/>
    <w:rsid w:val="005C60B4"/>
    <w:rsid w:val="005E4900"/>
    <w:rsid w:val="005F578A"/>
    <w:rsid w:val="006977A3"/>
    <w:rsid w:val="006E0F27"/>
    <w:rsid w:val="007430C7"/>
    <w:rsid w:val="00773E0F"/>
    <w:rsid w:val="007D07DE"/>
    <w:rsid w:val="007D412C"/>
    <w:rsid w:val="008218EC"/>
    <w:rsid w:val="008A38D3"/>
    <w:rsid w:val="008B3037"/>
    <w:rsid w:val="008E7CE8"/>
    <w:rsid w:val="00906C24"/>
    <w:rsid w:val="00975011"/>
    <w:rsid w:val="009A2616"/>
    <w:rsid w:val="009C36CE"/>
    <w:rsid w:val="009E4796"/>
    <w:rsid w:val="009F01B0"/>
    <w:rsid w:val="00A5669D"/>
    <w:rsid w:val="00B102ED"/>
    <w:rsid w:val="00BA51AF"/>
    <w:rsid w:val="00BF33E0"/>
    <w:rsid w:val="00C30CEC"/>
    <w:rsid w:val="00C6722F"/>
    <w:rsid w:val="00CA0A67"/>
    <w:rsid w:val="00CA59F4"/>
    <w:rsid w:val="00CE0711"/>
    <w:rsid w:val="00D63E32"/>
    <w:rsid w:val="00DB2A5C"/>
    <w:rsid w:val="00DB4E16"/>
    <w:rsid w:val="00DC5669"/>
    <w:rsid w:val="00E21CBC"/>
    <w:rsid w:val="00E5783B"/>
    <w:rsid w:val="00E609D1"/>
    <w:rsid w:val="00E77E6F"/>
    <w:rsid w:val="00EC187D"/>
    <w:rsid w:val="00F46013"/>
    <w:rsid w:val="00F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unhideWhenUsed/>
    <w:rsid w:val="008A3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88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5</cp:revision>
  <cp:lastPrinted>2019-07-23T06:16:00Z</cp:lastPrinted>
  <dcterms:created xsi:type="dcterms:W3CDTF">2019-07-23T06:19:00Z</dcterms:created>
  <dcterms:modified xsi:type="dcterms:W3CDTF">2019-07-28T03:14:00Z</dcterms:modified>
</cp:coreProperties>
</file>